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F07D7" w:rsidRPr="008E22F9" w:rsidRDefault="00F4673E" w:rsidP="007F07D7">
      <w:pPr>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margin">
                  <wp:posOffset>-276225</wp:posOffset>
                </wp:positionH>
                <wp:positionV relativeFrom="margin">
                  <wp:posOffset>4445</wp:posOffset>
                </wp:positionV>
                <wp:extent cx="7458075" cy="1285875"/>
                <wp:effectExtent l="0" t="8890" r="0" b="635"/>
                <wp:wrapSquare wrapText="right"/>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1285875"/>
                        </a:xfrm>
                        <a:prstGeom prst="rect">
                          <a:avLst/>
                        </a:prstGeom>
                        <a:solidFill>
                          <a:srgbClr val="333399">
                            <a:alpha val="0"/>
                          </a:srgbClr>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rsidR="007F07D7" w:rsidRPr="009E68FA" w:rsidRDefault="007F07D7" w:rsidP="007F07D7">
                            <w:pPr>
                              <w:shd w:val="clear" w:color="auto" w:fill="333399"/>
                              <w:jc w:val="center"/>
                              <w:rPr>
                                <w:rFonts w:asciiTheme="minorHAnsi" w:hAnsiTheme="minorHAnsi"/>
                                <w:b/>
                                <w:color w:val="FFFFFF"/>
                                <w:sz w:val="52"/>
                                <w:szCs w:val="52"/>
                              </w:rPr>
                            </w:pPr>
                            <w:r>
                              <w:rPr>
                                <w:rFonts w:asciiTheme="minorHAnsi" w:hAnsiTheme="minorHAnsi"/>
                                <w:b/>
                                <w:color w:val="FFFFFF"/>
                                <w:sz w:val="52"/>
                                <w:szCs w:val="52"/>
                              </w:rPr>
                              <w:t>The Sheriff’s Office of Philadelphia</w:t>
                            </w:r>
                          </w:p>
                          <w:p w:rsidR="007F07D7" w:rsidRPr="004C3CC6" w:rsidRDefault="007F07D7" w:rsidP="007F07D7">
                            <w:pPr>
                              <w:shd w:val="clear" w:color="auto" w:fill="333399"/>
                              <w:jc w:val="center"/>
                              <w:rPr>
                                <w:rFonts w:asciiTheme="minorHAnsi" w:hAnsiTheme="minorHAnsi"/>
                                <w:color w:val="FFFFFF" w:themeColor="background1"/>
                                <w:sz w:val="44"/>
                                <w:szCs w:val="44"/>
                              </w:rPr>
                            </w:pPr>
                            <w:r w:rsidRPr="004C3CC6">
                              <w:rPr>
                                <w:rFonts w:asciiTheme="minorHAnsi" w:hAnsiTheme="minorHAnsi"/>
                                <w:color w:val="FFFFFF" w:themeColor="background1"/>
                                <w:sz w:val="44"/>
                                <w:szCs w:val="44"/>
                              </w:rPr>
                              <w:t>HUMAN RESOURCES UNIT</w:t>
                            </w:r>
                          </w:p>
                          <w:p w:rsidR="007F07D7" w:rsidRDefault="007F07D7" w:rsidP="007F07D7">
                            <w:pPr>
                              <w:shd w:val="clear" w:color="auto" w:fill="333399"/>
                              <w:jc w:val="center"/>
                              <w:rPr>
                                <w:rFonts w:ascii="Clarendon" w:hAnsi="Clarendon"/>
                                <w:color w:val="FFFFFF" w:themeColor="background1"/>
                                <w:sz w:val="44"/>
                                <w:szCs w:val="44"/>
                              </w:rPr>
                            </w:pPr>
                            <w:r>
                              <w:rPr>
                                <w:rFonts w:ascii="Clarendon" w:hAnsi="Clarendon"/>
                                <w:color w:val="FFFFFF" w:themeColor="background1"/>
                                <w:sz w:val="44"/>
                                <w:szCs w:val="44"/>
                              </w:rPr>
                              <w:t>JEWELL WILLIAMS, SHERIFF</w:t>
                            </w:r>
                          </w:p>
                          <w:p w:rsidR="007F07D7" w:rsidRPr="00FA16B9" w:rsidRDefault="007F07D7" w:rsidP="007F07D7">
                            <w:pPr>
                              <w:shd w:val="clear" w:color="auto" w:fill="333399"/>
                              <w:jc w:val="center"/>
                              <w:rPr>
                                <w:b/>
                                <w:sz w:val="44"/>
                                <w:szCs w:val="44"/>
                              </w:rPr>
                            </w:pPr>
                            <w:bookmarkStart w:id="1" w:name="_Hlk525648366"/>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1.75pt;margin-top:.35pt;width:587.25pt;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" fillcolor="#339" stroked="f" strokecolor="#339">
                <v:fill opacity="0"/>
                <v:textbox>
                  <w:txbxContent>
                    <w:p w:rsidR="007F07D7" w:rsidRPr="009E68FA" w:rsidRDefault="007F07D7" w:rsidP="007F07D7">
                      <w:pPr>
                        <w:shd w:val="clear" w:color="auto" w:fill="333399"/>
                        <w:jc w:val="center"/>
                        <w:rPr>
                          <w:rFonts w:asciiTheme="minorHAnsi" w:hAnsiTheme="minorHAnsi"/>
                          <w:b/>
                          <w:color w:val="FFFFFF"/>
                          <w:sz w:val="52"/>
                          <w:szCs w:val="52"/>
                        </w:rPr>
                      </w:pPr>
                      <w:r>
                        <w:rPr>
                          <w:rFonts w:asciiTheme="minorHAnsi" w:hAnsiTheme="minorHAnsi"/>
                          <w:b/>
                          <w:color w:val="FFFFFF"/>
                          <w:sz w:val="52"/>
                          <w:szCs w:val="52"/>
                        </w:rPr>
                        <w:t>The Sheriff’s Office of Philadelphia</w:t>
                      </w:r>
                    </w:p>
                    <w:p w:rsidR="007F07D7" w:rsidRPr="004C3CC6" w:rsidRDefault="007F07D7" w:rsidP="007F07D7">
                      <w:pPr>
                        <w:shd w:val="clear" w:color="auto" w:fill="333399"/>
                        <w:jc w:val="center"/>
                        <w:rPr>
                          <w:rFonts w:asciiTheme="minorHAnsi" w:hAnsiTheme="minorHAnsi"/>
                          <w:color w:val="FFFFFF" w:themeColor="background1"/>
                          <w:sz w:val="44"/>
                          <w:szCs w:val="44"/>
                        </w:rPr>
                      </w:pPr>
                      <w:r w:rsidRPr="004C3CC6">
                        <w:rPr>
                          <w:rFonts w:asciiTheme="minorHAnsi" w:hAnsiTheme="minorHAnsi"/>
                          <w:color w:val="FFFFFF" w:themeColor="background1"/>
                          <w:sz w:val="44"/>
                          <w:szCs w:val="44"/>
                        </w:rPr>
                        <w:t>HUMAN RESOURCES UNIT</w:t>
                      </w:r>
                    </w:p>
                    <w:p w:rsidR="007F07D7" w:rsidRDefault="007F07D7" w:rsidP="007F07D7">
                      <w:pPr>
                        <w:shd w:val="clear" w:color="auto" w:fill="333399"/>
                        <w:jc w:val="center"/>
                        <w:rPr>
                          <w:rFonts w:ascii="Clarendon" w:hAnsi="Clarendon"/>
                          <w:color w:val="FFFFFF" w:themeColor="background1"/>
                          <w:sz w:val="44"/>
                          <w:szCs w:val="44"/>
                        </w:rPr>
                      </w:pPr>
                      <w:r>
                        <w:rPr>
                          <w:rFonts w:ascii="Clarendon" w:hAnsi="Clarendon"/>
                          <w:color w:val="FFFFFF" w:themeColor="background1"/>
                          <w:sz w:val="44"/>
                          <w:szCs w:val="44"/>
                        </w:rPr>
                        <w:t>JEWELL WILLIAMS, SHERIFF</w:t>
                      </w:r>
                    </w:p>
                    <w:p w:rsidR="007F07D7" w:rsidRPr="00FA16B9" w:rsidRDefault="007F07D7" w:rsidP="007F07D7">
                      <w:pPr>
                        <w:shd w:val="clear" w:color="auto" w:fill="333399"/>
                        <w:jc w:val="center"/>
                        <w:rPr>
                          <w:b/>
                          <w:sz w:val="44"/>
                          <w:szCs w:val="44"/>
                        </w:rPr>
                      </w:pPr>
                      <w:bookmarkStart w:id="1" w:name="_Hlk525648366"/>
                      <w:bookmarkEnd w:id="1"/>
                    </w:p>
                  </w:txbxContent>
                </v:textbox>
                <w10:wrap type="square" side="right" anchorx="margin" anchory="margin"/>
              </v:shape>
            </w:pict>
          </mc:Fallback>
        </mc:AlternateContent>
      </w:r>
    </w:p>
    <w:tbl>
      <w:tblPr>
        <w:tblStyle w:val="TableGrid"/>
        <w:tblpPr w:leftFromText="180" w:rightFromText="180" w:vertAnchor="text" w:horzAnchor="margin" w:tblpXSpec="center" w:tblpY="1283"/>
        <w:tblOverlap w:val="never"/>
        <w:tblW w:w="11584" w:type="dxa"/>
        <w:shd w:val="clear" w:color="auto" w:fill="333399"/>
        <w:tblLook w:val="01E0" w:firstRow="1" w:lastRow="1" w:firstColumn="1" w:lastColumn="1" w:noHBand="0" w:noVBand="0"/>
      </w:tblPr>
      <w:tblGrid>
        <w:gridCol w:w="11584"/>
      </w:tblGrid>
      <w:tr w:rsidR="007F07D7" w:rsidRPr="002C5F74" w:rsidTr="00E05360">
        <w:trPr>
          <w:trHeight w:val="726"/>
        </w:trPr>
        <w:tc>
          <w:tcPr>
            <w:tcW w:w="11584" w:type="dxa"/>
            <w:tcBorders>
              <w:bottom w:val="single" w:sz="4" w:space="0" w:color="auto"/>
            </w:tcBorders>
            <w:shd w:val="clear" w:color="auto" w:fill="333399"/>
          </w:tcPr>
          <w:p w:rsidR="007F07D7" w:rsidRPr="007F07D7" w:rsidRDefault="007F07D7" w:rsidP="0071279A">
            <w:pPr>
              <w:jc w:val="center"/>
              <w:rPr>
                <w:rFonts w:asciiTheme="minorHAnsi" w:hAnsiTheme="minorHAnsi"/>
                <w:color w:val="FFFFFF" w:themeColor="background1"/>
                <w:sz w:val="72"/>
                <w:szCs w:val="72"/>
                <w:highlight w:val="darkBlue"/>
              </w:rPr>
            </w:pPr>
            <w:r w:rsidRPr="009E68FA">
              <w:rPr>
                <w:rFonts w:asciiTheme="minorHAnsi" w:hAnsiTheme="minorHAnsi"/>
                <w:b/>
                <w:color w:val="FFFFFF" w:themeColor="background1"/>
                <w:sz w:val="72"/>
                <w:szCs w:val="72"/>
              </w:rPr>
              <w:t>DEPUTY SHERIFF OFFICER</w:t>
            </w:r>
            <w:r>
              <w:rPr>
                <w:rFonts w:asciiTheme="minorHAnsi" w:hAnsiTheme="minorHAnsi"/>
                <w:b/>
                <w:color w:val="FFFFFF" w:themeColor="background1"/>
                <w:sz w:val="72"/>
                <w:szCs w:val="72"/>
              </w:rPr>
              <w:t xml:space="preserve"> RECRUIT</w:t>
            </w:r>
          </w:p>
        </w:tc>
      </w:tr>
      <w:tr w:rsidR="007F07D7" w:rsidRPr="001C7E39" w:rsidTr="00E05360">
        <w:trPr>
          <w:trHeight w:val="788"/>
        </w:trPr>
        <w:tc>
          <w:tcPr>
            <w:tcW w:w="11584" w:type="dxa"/>
            <w:shd w:val="clear" w:color="auto" w:fill="auto"/>
            <w:vAlign w:val="center"/>
          </w:tcPr>
          <w:p w:rsidR="007F07D7" w:rsidRPr="009217F0" w:rsidRDefault="007F07D7" w:rsidP="0071279A">
            <w:pPr>
              <w:jc w:val="center"/>
              <w:rPr>
                <w:rFonts w:asciiTheme="minorHAnsi" w:hAnsiTheme="minorHAnsi"/>
                <w:b/>
                <w:sz w:val="44"/>
                <w:szCs w:val="44"/>
              </w:rPr>
            </w:pPr>
            <w:r w:rsidRPr="009217F0">
              <w:rPr>
                <w:rFonts w:asciiTheme="minorHAnsi" w:hAnsiTheme="minorHAnsi"/>
                <w:b/>
                <w:sz w:val="44"/>
                <w:szCs w:val="44"/>
              </w:rPr>
              <w:t>EXAM TO BE ANNOUNCED:  12/31/18 – 1/18/19</w:t>
            </w:r>
          </w:p>
          <w:p w:rsidR="007F07D7" w:rsidRPr="009217F0" w:rsidRDefault="007F07D7" w:rsidP="0071279A">
            <w:pPr>
              <w:jc w:val="center"/>
              <w:rPr>
                <w:rFonts w:asciiTheme="minorHAnsi" w:hAnsiTheme="minorHAnsi"/>
                <w:b/>
                <w:color w:val="FF0000"/>
                <w:sz w:val="36"/>
                <w:szCs w:val="36"/>
              </w:rPr>
            </w:pPr>
            <w:r w:rsidRPr="009217F0">
              <w:rPr>
                <w:rFonts w:asciiTheme="minorHAnsi" w:hAnsiTheme="minorHAnsi"/>
                <w:b/>
                <w:color w:val="FF0000"/>
                <w:sz w:val="36"/>
                <w:szCs w:val="36"/>
              </w:rPr>
              <w:t>STARTING SALARY - $44,622</w:t>
            </w:r>
          </w:p>
          <w:p w:rsidR="002E17D1" w:rsidRDefault="007F07D7" w:rsidP="0071279A">
            <w:pPr>
              <w:jc w:val="center"/>
              <w:rPr>
                <w:rStyle w:val="Hyperlink"/>
                <w:rFonts w:asciiTheme="minorHAnsi" w:hAnsiTheme="minorHAnsi"/>
                <w:sz w:val="36"/>
                <w:szCs w:val="36"/>
              </w:rPr>
            </w:pPr>
            <w:r>
              <w:rPr>
                <w:rFonts w:asciiTheme="minorHAnsi" w:hAnsiTheme="minorHAnsi"/>
                <w:b/>
                <w:sz w:val="36"/>
                <w:szCs w:val="36"/>
              </w:rPr>
              <w:t xml:space="preserve">Complete a Job Interest Card Online at the link on the Sheriff’s Office of Philadelphia’s website </w:t>
            </w:r>
            <w:r w:rsidRPr="000E3B87">
              <w:rPr>
                <w:rFonts w:asciiTheme="minorHAnsi" w:hAnsiTheme="minorHAnsi"/>
                <w:b/>
                <w:color w:val="FF0000"/>
                <w:sz w:val="36"/>
                <w:szCs w:val="36"/>
              </w:rPr>
              <w:t>Now</w:t>
            </w:r>
            <w:r>
              <w:rPr>
                <w:rFonts w:asciiTheme="minorHAnsi" w:hAnsiTheme="minorHAnsi"/>
                <w:b/>
                <w:sz w:val="36"/>
                <w:szCs w:val="36"/>
              </w:rPr>
              <w:t xml:space="preserve"> @ </w:t>
            </w:r>
            <w:hyperlink r:id="rId5" w:history="1">
              <w:r w:rsidRPr="0053184A">
                <w:rPr>
                  <w:rStyle w:val="Hyperlink"/>
                  <w:rFonts w:asciiTheme="minorHAnsi" w:hAnsiTheme="minorHAnsi"/>
                  <w:sz w:val="36"/>
                  <w:szCs w:val="36"/>
                </w:rPr>
                <w:t>http://www.phillysheriff.com</w:t>
              </w:r>
            </w:hyperlink>
          </w:p>
          <w:p w:rsidR="007F07D7" w:rsidRDefault="002E17D1" w:rsidP="0071279A">
            <w:pPr>
              <w:jc w:val="center"/>
              <w:rPr>
                <w:rFonts w:asciiTheme="minorHAnsi" w:hAnsiTheme="minorHAnsi"/>
                <w:sz w:val="36"/>
                <w:szCs w:val="36"/>
              </w:rPr>
            </w:pPr>
            <w:r>
              <w:rPr>
                <w:rStyle w:val="Hyperlink"/>
                <w:rFonts w:asciiTheme="minorHAnsi" w:hAnsiTheme="minorHAnsi"/>
                <w:u w:val="none"/>
              </w:rPr>
              <w:t>Once you click on this link,</w:t>
            </w:r>
            <w:r w:rsidR="00123424">
              <w:rPr>
                <w:rStyle w:val="Hyperlink"/>
                <w:rFonts w:asciiTheme="minorHAnsi" w:hAnsiTheme="minorHAnsi"/>
                <w:u w:val="none"/>
              </w:rPr>
              <w:t xml:space="preserve"> scroll down the page to this job title, then click on this icon (</w:t>
            </w:r>
            <w:r w:rsidR="00123424">
              <w:rPr>
                <w:noProof/>
              </w:rPr>
              <w:t xml:space="preserve"> </w:t>
            </w:r>
            <w:r w:rsidR="00123424">
              <w:rPr>
                <w:noProof/>
              </w:rPr>
              <w:drawing>
                <wp:inline distT="0" distB="0" distL="0" distR="0" wp14:anchorId="4A1E6095" wp14:editId="4F728A2A">
                  <wp:extent cx="142875" cy="142875"/>
                  <wp:effectExtent l="0" t="0" r="9525" b="9525"/>
                  <wp:docPr id="2" name="Picture 2" descr="qu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23424">
              <w:rPr>
                <w:rStyle w:val="Hyperlink"/>
                <w:rFonts w:asciiTheme="minorHAnsi" w:hAnsiTheme="minorHAnsi"/>
                <w:u w:val="none"/>
              </w:rPr>
              <w:t xml:space="preserve"> ) to the right of the page.  It will take you to the Job Interest Form.</w:t>
            </w:r>
            <w:r w:rsidR="007F07D7">
              <w:rPr>
                <w:rFonts w:asciiTheme="minorHAnsi" w:hAnsiTheme="minorHAnsi"/>
                <w:sz w:val="36"/>
                <w:szCs w:val="36"/>
              </w:rPr>
              <w:t xml:space="preserve">  </w:t>
            </w:r>
          </w:p>
          <w:p w:rsidR="007C5817" w:rsidRDefault="007F07D7" w:rsidP="0071279A">
            <w:pPr>
              <w:jc w:val="center"/>
              <w:rPr>
                <w:rFonts w:asciiTheme="minorHAnsi" w:hAnsiTheme="minorHAnsi"/>
                <w:color w:val="FF0000"/>
                <w:sz w:val="22"/>
                <w:szCs w:val="22"/>
              </w:rPr>
            </w:pPr>
            <w:r w:rsidRPr="009217F0">
              <w:rPr>
                <w:rFonts w:asciiTheme="minorHAnsi" w:hAnsiTheme="minorHAnsi"/>
                <w:color w:val="FF0000"/>
                <w:sz w:val="22"/>
                <w:szCs w:val="22"/>
              </w:rPr>
              <w:t xml:space="preserve"> </w:t>
            </w:r>
            <w:r w:rsidR="00F65A89" w:rsidRPr="009217F0">
              <w:rPr>
                <w:rFonts w:asciiTheme="minorHAnsi" w:hAnsiTheme="minorHAnsi"/>
                <w:color w:val="FF0000"/>
                <w:sz w:val="22"/>
                <w:szCs w:val="22"/>
              </w:rPr>
              <w:t xml:space="preserve"> The City of Philadelphia’s Office of Human Resources</w:t>
            </w:r>
            <w:r w:rsidR="009217F0" w:rsidRPr="009217F0">
              <w:rPr>
                <w:rFonts w:asciiTheme="minorHAnsi" w:hAnsiTheme="minorHAnsi"/>
                <w:color w:val="FF0000"/>
                <w:sz w:val="22"/>
                <w:szCs w:val="22"/>
              </w:rPr>
              <w:t xml:space="preserve"> will </w:t>
            </w:r>
            <w:r w:rsidR="00F65A89" w:rsidRPr="009217F0">
              <w:rPr>
                <w:rFonts w:asciiTheme="minorHAnsi" w:hAnsiTheme="minorHAnsi"/>
                <w:color w:val="FF0000"/>
                <w:sz w:val="22"/>
                <w:szCs w:val="22"/>
              </w:rPr>
              <w:t>notify</w:t>
            </w:r>
            <w:r w:rsidR="009217F0" w:rsidRPr="009217F0">
              <w:rPr>
                <w:rFonts w:asciiTheme="minorHAnsi" w:hAnsiTheme="minorHAnsi"/>
                <w:color w:val="FF0000"/>
                <w:sz w:val="22"/>
                <w:szCs w:val="22"/>
              </w:rPr>
              <w:t xml:space="preserve"> you and give further instructions</w:t>
            </w:r>
            <w:r w:rsidR="00F65A89" w:rsidRPr="009217F0">
              <w:rPr>
                <w:rFonts w:asciiTheme="minorHAnsi" w:hAnsiTheme="minorHAnsi"/>
                <w:color w:val="FF0000"/>
                <w:sz w:val="22"/>
                <w:szCs w:val="22"/>
              </w:rPr>
              <w:t xml:space="preserve"> </w:t>
            </w:r>
            <w:r w:rsidRPr="009217F0">
              <w:rPr>
                <w:rFonts w:asciiTheme="minorHAnsi" w:hAnsiTheme="minorHAnsi"/>
                <w:color w:val="FF0000"/>
                <w:sz w:val="22"/>
                <w:szCs w:val="22"/>
              </w:rPr>
              <w:t>when the exam is announced</w:t>
            </w:r>
            <w:r w:rsidR="009217F0" w:rsidRPr="009217F0">
              <w:rPr>
                <w:rFonts w:asciiTheme="minorHAnsi" w:hAnsiTheme="minorHAnsi"/>
                <w:color w:val="FF0000"/>
                <w:sz w:val="22"/>
                <w:szCs w:val="22"/>
              </w:rPr>
              <w:t xml:space="preserve"> and where to apply for the position online</w:t>
            </w:r>
            <w:r w:rsidRPr="009217F0">
              <w:rPr>
                <w:rFonts w:asciiTheme="minorHAnsi" w:hAnsiTheme="minorHAnsi"/>
                <w:color w:val="FF0000"/>
                <w:sz w:val="22"/>
                <w:szCs w:val="22"/>
              </w:rPr>
              <w:t xml:space="preserve"> upon comp</w:t>
            </w:r>
            <w:r w:rsidR="00F65A89" w:rsidRPr="009217F0">
              <w:rPr>
                <w:rFonts w:asciiTheme="minorHAnsi" w:hAnsiTheme="minorHAnsi"/>
                <w:color w:val="FF0000"/>
                <w:sz w:val="22"/>
                <w:szCs w:val="22"/>
              </w:rPr>
              <w:t>letion of the Job Interest Card</w:t>
            </w:r>
            <w:r w:rsidR="009217F0" w:rsidRPr="009217F0">
              <w:rPr>
                <w:rFonts w:asciiTheme="minorHAnsi" w:hAnsiTheme="minorHAnsi"/>
                <w:color w:val="FF0000"/>
                <w:sz w:val="22"/>
                <w:szCs w:val="22"/>
              </w:rPr>
              <w:t xml:space="preserve">. </w:t>
            </w:r>
          </w:p>
          <w:p w:rsidR="007F07D7" w:rsidRPr="00181FD7" w:rsidRDefault="00181FD7" w:rsidP="0071279A">
            <w:pPr>
              <w:jc w:val="center"/>
              <w:rPr>
                <w:rFonts w:asciiTheme="minorHAnsi" w:hAnsiTheme="minorHAnsi"/>
                <w:color w:val="28229E"/>
                <w:sz w:val="22"/>
                <w:szCs w:val="22"/>
                <w:u w:val="single"/>
              </w:rPr>
            </w:pPr>
            <w:r w:rsidRPr="00181FD7">
              <w:rPr>
                <w:rFonts w:asciiTheme="minorHAnsi" w:hAnsiTheme="minorHAnsi"/>
                <w:color w:val="28229E"/>
                <w:sz w:val="22"/>
                <w:szCs w:val="22"/>
                <w:u w:val="single"/>
              </w:rPr>
              <w:t xml:space="preserve">You have not applied for this </w:t>
            </w:r>
            <w:r w:rsidR="009217F0" w:rsidRPr="00181FD7">
              <w:rPr>
                <w:rFonts w:asciiTheme="minorHAnsi" w:hAnsiTheme="minorHAnsi"/>
                <w:color w:val="28229E"/>
                <w:sz w:val="22"/>
                <w:szCs w:val="22"/>
                <w:u w:val="single"/>
              </w:rPr>
              <w:t>position until you have completed your application online.</w:t>
            </w:r>
            <w:r w:rsidR="00CD584B">
              <w:rPr>
                <w:rFonts w:asciiTheme="minorHAnsi" w:hAnsiTheme="minorHAnsi"/>
                <w:color w:val="28229E"/>
                <w:sz w:val="22"/>
                <w:szCs w:val="22"/>
                <w:u w:val="single"/>
              </w:rPr>
              <w:t>0</w:t>
            </w:r>
          </w:p>
          <w:p w:rsidR="007F07D7" w:rsidRPr="00350C5F" w:rsidRDefault="007F07D7" w:rsidP="0071279A">
            <w:pPr>
              <w:jc w:val="center"/>
              <w:rPr>
                <w:rFonts w:asciiTheme="minorHAnsi" w:hAnsiTheme="minorHAnsi"/>
              </w:rPr>
            </w:pPr>
          </w:p>
        </w:tc>
      </w:tr>
    </w:tbl>
    <w:p w:rsidR="00397736" w:rsidRPr="008E22F9" w:rsidRDefault="0071279A" w:rsidP="007F07D7">
      <w:pPr>
        <w:rPr>
          <w:sz w:val="16"/>
          <w:szCs w:val="16"/>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1666875</wp:posOffset>
                </wp:positionH>
                <wp:positionV relativeFrom="paragraph">
                  <wp:posOffset>6985</wp:posOffset>
                </wp:positionV>
                <wp:extent cx="3600450" cy="5334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33400"/>
                        </a:xfrm>
                        <a:prstGeom prst="rect">
                          <a:avLst/>
                        </a:prstGeom>
                        <a:solidFill>
                          <a:srgbClr val="FFFFFF"/>
                        </a:solidFill>
                        <a:ln w="9525">
                          <a:solidFill>
                            <a:srgbClr val="000000"/>
                          </a:solidFill>
                          <a:miter lim="800000"/>
                          <a:headEnd/>
                          <a:tailEnd/>
                        </a:ln>
                      </wps:spPr>
                      <wps:txbx>
                        <w:txbxContent>
                          <w:p w:rsidR="007F07D7" w:rsidRPr="00A249E5" w:rsidRDefault="007F07D7" w:rsidP="007F07D7">
                            <w:pPr>
                              <w:jc w:val="center"/>
                              <w:rPr>
                                <w:rFonts w:asciiTheme="minorHAnsi" w:hAnsiTheme="minorHAnsi"/>
                                <w:b/>
                                <w:sz w:val="56"/>
                                <w:szCs w:val="56"/>
                              </w:rPr>
                            </w:pPr>
                            <w:r w:rsidRPr="00A249E5">
                              <w:rPr>
                                <w:rFonts w:asciiTheme="minorHAnsi" w:hAnsiTheme="minorHAnsi"/>
                                <w:b/>
                                <w:sz w:val="56"/>
                                <w:szCs w:val="56"/>
                              </w:rPr>
                              <w:t>JOB ANNOUNCEMENT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1.25pt;margin-top:.55pt;width:283.5pt;height: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">
                <v:textbox>
                  <w:txbxContent>
                    <w:p w:rsidR="007F07D7" w:rsidRPr="00A249E5" w:rsidRDefault="007F07D7" w:rsidP="007F07D7">
                      <w:pPr>
                        <w:jc w:val="center"/>
                        <w:rPr>
                          <w:rFonts w:asciiTheme="minorHAnsi" w:hAnsiTheme="minorHAnsi"/>
                          <w:b/>
                          <w:sz w:val="56"/>
                          <w:szCs w:val="56"/>
                        </w:rPr>
                      </w:pPr>
                      <w:r w:rsidRPr="00A249E5">
                        <w:rPr>
                          <w:rFonts w:asciiTheme="minorHAnsi" w:hAnsiTheme="minorHAnsi"/>
                          <w:b/>
                          <w:sz w:val="56"/>
                          <w:szCs w:val="56"/>
                        </w:rPr>
                        <w:t>JOB ANNOUNCEMENT</w:t>
                      </w:r>
                    </w:p>
                  </w:txbxContent>
                </v:textbox>
                <w10:wrap type="square"/>
              </v:shape>
            </w:pict>
          </mc:Fallback>
        </mc:AlternateContent>
      </w:r>
      <w:r w:rsidR="00397736">
        <w:rPr>
          <w:rFonts w:cs="Arial"/>
          <w:noProof/>
          <w:color w:val="000000"/>
          <w:sz w:val="8"/>
          <w:szCs w:val="8"/>
        </w:rPr>
        <w:drawing>
          <wp:inline distT="0" distB="0" distL="0" distR="0" wp14:anchorId="3F0119E3" wp14:editId="284AFB79">
            <wp:extent cx="914400" cy="800100"/>
            <wp:effectExtent l="0" t="0" r="0" b="0"/>
            <wp:docPr id="16" name="Picture 1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eriffBadge_with new type_11-6-14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800100"/>
                    </a:xfrm>
                    <a:prstGeom prst="rect">
                      <a:avLst/>
                    </a:prstGeom>
                  </pic:spPr>
                </pic:pic>
              </a:graphicData>
            </a:graphic>
          </wp:inline>
        </w:drawing>
      </w:r>
      <w:r w:rsidR="00397736">
        <w:rPr>
          <w:sz w:val="16"/>
          <w:szCs w:val="16"/>
        </w:rPr>
        <w:t xml:space="preserve">                                                                                                                                                                                                                                                                                                                   </w:t>
      </w:r>
    </w:p>
    <w:tbl>
      <w:tblPr>
        <w:tblpPr w:leftFromText="180" w:rightFromText="180" w:vertAnchor="text" w:horzAnchor="page" w:tblpX="7001" w:tblpY="-17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F07D7" w:rsidRPr="00FA57C2" w:rsidTr="00232729">
        <w:trPr>
          <w:tblCellSpacing w:w="15" w:type="dxa"/>
        </w:trPr>
        <w:tc>
          <w:tcPr>
            <w:tcW w:w="0" w:type="auto"/>
            <w:vAlign w:val="center"/>
            <w:hideMark/>
          </w:tcPr>
          <w:p w:rsidR="007F07D7" w:rsidRPr="00FA57C2" w:rsidRDefault="007F07D7" w:rsidP="00232729">
            <w:pPr>
              <w:jc w:val="center"/>
              <w:rPr>
                <w:rFonts w:asciiTheme="majorHAnsi" w:hAnsiTheme="majorHAnsi"/>
                <w:sz w:val="20"/>
                <w:szCs w:val="20"/>
              </w:rPr>
            </w:pPr>
          </w:p>
        </w:tc>
      </w:tr>
    </w:tbl>
    <w:p w:rsidR="00951129" w:rsidRPr="009217F0" w:rsidRDefault="00951129" w:rsidP="00BE55AB">
      <w:pPr>
        <w:autoSpaceDE w:val="0"/>
        <w:autoSpaceDN w:val="0"/>
        <w:adjustRightInd w:val="0"/>
        <w:rPr>
          <w:rFonts w:asciiTheme="minorHAnsi" w:hAnsiTheme="minorHAnsi" w:cs="Arial"/>
          <w:color w:val="000000"/>
          <w:sz w:val="16"/>
          <w:szCs w:val="16"/>
        </w:rPr>
      </w:pPr>
    </w:p>
    <w:p w:rsidR="00327929" w:rsidRPr="001A7849" w:rsidRDefault="00E76308" w:rsidP="00327929">
      <w:pPr>
        <w:pStyle w:val="ListParagraph"/>
        <w:numPr>
          <w:ilvl w:val="0"/>
          <w:numId w:val="3"/>
        </w:numPr>
        <w:autoSpaceDE w:val="0"/>
        <w:autoSpaceDN w:val="0"/>
        <w:adjustRightInd w:val="0"/>
        <w:rPr>
          <w:rFonts w:asciiTheme="minorHAnsi" w:hAnsiTheme="minorHAnsi" w:cs="Arial"/>
          <w:color w:val="000000"/>
          <w:sz w:val="28"/>
          <w:szCs w:val="28"/>
        </w:rPr>
      </w:pPr>
      <w:r>
        <w:rPr>
          <w:rFonts w:asciiTheme="minorHAnsi" w:hAnsiTheme="minorHAnsi" w:cs="Arial"/>
          <w:b/>
          <w:color w:val="000000"/>
          <w:sz w:val="28"/>
          <w:szCs w:val="28"/>
        </w:rPr>
        <w:t>Immediate Vacanci</w:t>
      </w:r>
      <w:r w:rsidR="00327929">
        <w:rPr>
          <w:rFonts w:asciiTheme="minorHAnsi" w:hAnsiTheme="minorHAnsi" w:cs="Arial"/>
          <w:b/>
          <w:color w:val="000000"/>
          <w:sz w:val="28"/>
          <w:szCs w:val="28"/>
        </w:rPr>
        <w:t>es</w:t>
      </w:r>
      <w:r w:rsidR="00327929">
        <w:rPr>
          <w:rFonts w:asciiTheme="minorHAnsi" w:hAnsiTheme="minorHAnsi" w:cs="Arial"/>
          <w:b/>
          <w:color w:val="000000"/>
          <w:sz w:val="28"/>
          <w:szCs w:val="28"/>
        </w:rPr>
        <w:tab/>
        <w:t xml:space="preserve">               First Uniform Provided             Competitive Benefits Package</w:t>
      </w:r>
    </w:p>
    <w:p w:rsidR="007F07D7" w:rsidRPr="009217F0" w:rsidRDefault="00397736" w:rsidP="007F07D7">
      <w:pPr>
        <w:autoSpaceDE w:val="0"/>
        <w:autoSpaceDN w:val="0"/>
        <w:adjustRightInd w:val="0"/>
        <w:rPr>
          <w:rFonts w:asciiTheme="minorHAnsi" w:hAnsiTheme="minorHAnsi" w:cs="Arial"/>
          <w:color w:val="000000"/>
          <w:sz w:val="16"/>
          <w:szCs w:val="16"/>
        </w:rPr>
      </w:pPr>
      <w:r>
        <w:rPr>
          <w:rFonts w:asciiTheme="minorHAnsi" w:hAnsiTheme="minorHAnsi" w:cs="Arial"/>
          <w:b/>
          <w:color w:val="000000"/>
          <w:sz w:val="28"/>
          <w:szCs w:val="28"/>
        </w:rPr>
        <w:t xml:space="preserve"> </w:t>
      </w:r>
    </w:p>
    <w:tbl>
      <w:tblPr>
        <w:tblStyle w:val="TableGrid"/>
        <w:tblW w:w="11533" w:type="dxa"/>
        <w:tblInd w:w="-275" w:type="dxa"/>
        <w:tblLook w:val="04A0" w:firstRow="1" w:lastRow="0" w:firstColumn="1" w:lastColumn="0" w:noHBand="0" w:noVBand="1"/>
      </w:tblPr>
      <w:tblGrid>
        <w:gridCol w:w="6037"/>
        <w:gridCol w:w="5496"/>
      </w:tblGrid>
      <w:tr w:rsidR="007F07D7" w:rsidRPr="009E0640" w:rsidTr="00E05360">
        <w:trPr>
          <w:trHeight w:val="776"/>
        </w:trPr>
        <w:tc>
          <w:tcPr>
            <w:tcW w:w="6037" w:type="dxa"/>
            <w:tcBorders>
              <w:bottom w:val="single" w:sz="4" w:space="0" w:color="auto"/>
            </w:tcBorders>
            <w:shd w:val="clear" w:color="auto" w:fill="FF6600"/>
          </w:tcPr>
          <w:p w:rsidR="007F07D7" w:rsidRDefault="007F07D7" w:rsidP="00232729">
            <w:pPr>
              <w:autoSpaceDE w:val="0"/>
              <w:autoSpaceDN w:val="0"/>
              <w:adjustRightInd w:val="0"/>
              <w:rPr>
                <w:rFonts w:asciiTheme="minorHAnsi" w:hAnsiTheme="minorHAnsi" w:cs="Arial"/>
                <w:b/>
                <w:color w:val="FFFFFF" w:themeColor="background1"/>
                <w:sz w:val="32"/>
                <w:szCs w:val="32"/>
              </w:rPr>
            </w:pPr>
            <w:r>
              <w:rPr>
                <w:rFonts w:asciiTheme="minorHAnsi" w:hAnsiTheme="minorHAnsi" w:cs="Arial"/>
                <w:b/>
                <w:color w:val="FFFFFF" w:themeColor="background1"/>
                <w:sz w:val="32"/>
                <w:szCs w:val="32"/>
              </w:rPr>
              <w:t xml:space="preserve">How to Qualify?  </w:t>
            </w:r>
          </w:p>
          <w:p w:rsidR="007F07D7" w:rsidRPr="009E68FA" w:rsidRDefault="007F07D7" w:rsidP="00232729">
            <w:pPr>
              <w:autoSpaceDE w:val="0"/>
              <w:autoSpaceDN w:val="0"/>
              <w:adjustRightInd w:val="0"/>
              <w:rPr>
                <w:rFonts w:asciiTheme="minorHAnsi" w:hAnsiTheme="minorHAnsi" w:cs="Arial"/>
                <w:b/>
                <w:color w:val="FFFFFF" w:themeColor="background1"/>
                <w:sz w:val="32"/>
                <w:szCs w:val="32"/>
              </w:rPr>
            </w:pPr>
            <w:r>
              <w:rPr>
                <w:rFonts w:asciiTheme="minorHAnsi" w:hAnsiTheme="minorHAnsi" w:cs="Arial"/>
                <w:b/>
                <w:color w:val="FFFFFF" w:themeColor="background1"/>
                <w:sz w:val="32"/>
                <w:szCs w:val="32"/>
              </w:rPr>
              <w:t>Here are the Requirements</w:t>
            </w:r>
          </w:p>
        </w:tc>
        <w:tc>
          <w:tcPr>
            <w:tcW w:w="5496" w:type="dxa"/>
            <w:tcBorders>
              <w:bottom w:val="single" w:sz="4" w:space="0" w:color="auto"/>
            </w:tcBorders>
            <w:shd w:val="clear" w:color="auto" w:fill="FF6600"/>
          </w:tcPr>
          <w:p w:rsidR="007F07D7" w:rsidRPr="0090048E" w:rsidRDefault="007F07D7" w:rsidP="00232729">
            <w:pPr>
              <w:autoSpaceDE w:val="0"/>
              <w:autoSpaceDN w:val="0"/>
              <w:adjustRightInd w:val="0"/>
              <w:rPr>
                <w:rFonts w:asciiTheme="minorHAnsi" w:hAnsiTheme="minorHAnsi" w:cs="Arial"/>
                <w:b/>
                <w:color w:val="FFFFFF" w:themeColor="background1"/>
                <w:sz w:val="28"/>
                <w:szCs w:val="28"/>
              </w:rPr>
            </w:pPr>
            <w:r w:rsidRPr="0090048E">
              <w:rPr>
                <w:rFonts w:asciiTheme="minorHAnsi" w:hAnsiTheme="minorHAnsi" w:cs="Arial"/>
                <w:b/>
                <w:color w:val="FFFFFF" w:themeColor="background1"/>
                <w:sz w:val="28"/>
                <w:szCs w:val="28"/>
              </w:rPr>
              <w:t>What are the responsibilities</w:t>
            </w:r>
            <w:r>
              <w:rPr>
                <w:rFonts w:asciiTheme="minorHAnsi" w:hAnsiTheme="minorHAnsi" w:cs="Arial"/>
                <w:b/>
                <w:color w:val="FFFFFF" w:themeColor="background1"/>
                <w:sz w:val="28"/>
                <w:szCs w:val="28"/>
              </w:rPr>
              <w:t xml:space="preserve"> of a Deputy Sheriff Officer Recruit?</w:t>
            </w:r>
          </w:p>
        </w:tc>
      </w:tr>
      <w:tr w:rsidR="007F07D7" w:rsidRPr="00895BEB" w:rsidTr="00E05360">
        <w:trPr>
          <w:trHeight w:val="949"/>
        </w:trPr>
        <w:tc>
          <w:tcPr>
            <w:tcW w:w="6037" w:type="dxa"/>
            <w:vAlign w:val="center"/>
          </w:tcPr>
          <w:p w:rsidR="007F07D7" w:rsidRDefault="00F4673E" w:rsidP="00232729">
            <w:pPr>
              <w:pStyle w:val="ListParagraph"/>
              <w:numPr>
                <w:ilvl w:val="0"/>
                <w:numId w:val="1"/>
              </w:numPr>
              <w:autoSpaceDE w:val="0"/>
              <w:autoSpaceDN w:val="0"/>
              <w:adjustRightInd w:val="0"/>
              <w:rPr>
                <w:rFonts w:asciiTheme="minorHAnsi" w:hAnsiTheme="minorHAnsi" w:cs="Arial"/>
                <w:b/>
                <w:color w:val="002060"/>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88900</wp:posOffset>
                      </wp:positionH>
                      <wp:positionV relativeFrom="paragraph">
                        <wp:posOffset>230505</wp:posOffset>
                      </wp:positionV>
                      <wp:extent cx="295275" cy="180975"/>
                      <wp:effectExtent l="38100" t="19050" r="28575" b="28575"/>
                      <wp:wrapNone/>
                      <wp:docPr id="12" name="Star: 5 Point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83E73" id="Star: 5 Points 1" o:spid="_x0000_s1026" style="position:absolute;margin-left:7pt;margin-top:18.15pt;width:23.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" path="m,69126r112786,1l147638,r34851,69127l295275,69126r-91246,42722l238882,180975,147638,138252,56393,180975,91246,111848,,69126xe" fillcolor="#4f81bd [3204]" strokecolor="#243f60 [1604]" strokeweight="2pt">
                      <v:path arrowok="t" o:connecttype="custom" o:connectlocs="0,69126;112786,69127;147638,0;182489,69127;295275,69126;204029,111848;238882,180975;147638,138252;56393,180975;91246,111848;0,69126" o:connectangles="0,0,0,0,0,0,0,0,0,0,0"/>
                    </v:shape>
                  </w:pict>
                </mc:Fallback>
              </mc:AlternateContent>
            </w:r>
            <w:r w:rsidR="007F07D7" w:rsidRPr="00FC31F4">
              <w:rPr>
                <w:rFonts w:asciiTheme="minorHAnsi" w:hAnsiTheme="minorHAnsi" w:cs="Arial"/>
                <w:b/>
                <w:color w:val="002060"/>
                <w:sz w:val="32"/>
                <w:szCs w:val="32"/>
              </w:rPr>
              <w:t>NO PRIOR EXPERIENCE IS REQUIRED</w:t>
            </w:r>
          </w:p>
          <w:p w:rsidR="007F07D7" w:rsidRPr="000E3B87" w:rsidRDefault="007F07D7" w:rsidP="00232729">
            <w:pPr>
              <w:pStyle w:val="ListParagraph"/>
              <w:autoSpaceDE w:val="0"/>
              <w:autoSpaceDN w:val="0"/>
              <w:adjustRightInd w:val="0"/>
              <w:rPr>
                <w:rFonts w:asciiTheme="minorHAnsi" w:hAnsiTheme="minorHAnsi" w:cs="Arial"/>
                <w:b/>
                <w:color w:val="002060"/>
                <w:sz w:val="22"/>
                <w:szCs w:val="22"/>
              </w:rPr>
            </w:pPr>
            <w:r w:rsidRPr="000E3B87">
              <w:rPr>
                <w:rFonts w:asciiTheme="minorHAnsi" w:hAnsiTheme="minorHAnsi" w:cs="Arial"/>
                <w:b/>
                <w:color w:val="002060"/>
                <w:sz w:val="22"/>
                <w:szCs w:val="22"/>
              </w:rPr>
              <w:t>Must pass background investigation, physical agility</w:t>
            </w:r>
            <w:r>
              <w:rPr>
                <w:rFonts w:asciiTheme="minorHAnsi" w:hAnsiTheme="minorHAnsi" w:cs="Arial"/>
                <w:b/>
                <w:color w:val="002060"/>
                <w:sz w:val="22"/>
                <w:szCs w:val="22"/>
              </w:rPr>
              <w:t>, indebtedness;</w:t>
            </w:r>
            <w:r w:rsidR="00E76308">
              <w:rPr>
                <w:rFonts w:asciiTheme="minorHAnsi" w:hAnsiTheme="minorHAnsi" w:cs="Arial"/>
                <w:b/>
                <w:color w:val="002060"/>
                <w:sz w:val="22"/>
                <w:szCs w:val="22"/>
              </w:rPr>
              <w:t xml:space="preserve"> </w:t>
            </w:r>
          </w:p>
          <w:p w:rsidR="007F07D7" w:rsidRPr="004A255C" w:rsidRDefault="007F07D7" w:rsidP="00232729">
            <w:pPr>
              <w:pStyle w:val="ListParagraph"/>
              <w:autoSpaceDE w:val="0"/>
              <w:autoSpaceDN w:val="0"/>
              <w:adjustRightInd w:val="0"/>
              <w:rPr>
                <w:rFonts w:asciiTheme="minorHAnsi" w:hAnsiTheme="minorHAnsi" w:cs="Arial"/>
                <w:b/>
                <w:color w:val="002060"/>
              </w:rPr>
            </w:pPr>
            <w:r w:rsidRPr="000E3B87">
              <w:rPr>
                <w:rFonts w:asciiTheme="minorHAnsi" w:hAnsiTheme="minorHAnsi" w:cs="Arial"/>
                <w:b/>
                <w:color w:val="002060"/>
                <w:sz w:val="22"/>
                <w:szCs w:val="22"/>
              </w:rPr>
              <w:t>Must pass medical and psychological exam;</w:t>
            </w:r>
          </w:p>
        </w:tc>
        <w:tc>
          <w:tcPr>
            <w:tcW w:w="5496" w:type="dxa"/>
            <w:vAlign w:val="center"/>
          </w:tcPr>
          <w:p w:rsidR="007F07D7" w:rsidRPr="00895BEB" w:rsidRDefault="007F07D7" w:rsidP="00232729">
            <w:pPr>
              <w:pStyle w:val="ListParagraph"/>
              <w:numPr>
                <w:ilvl w:val="0"/>
                <w:numId w:val="1"/>
              </w:numPr>
              <w:autoSpaceDE w:val="0"/>
              <w:autoSpaceDN w:val="0"/>
              <w:adjustRightInd w:val="0"/>
              <w:jc w:val="both"/>
              <w:rPr>
                <w:rFonts w:asciiTheme="minorHAnsi" w:hAnsiTheme="minorHAnsi" w:cs="Arial"/>
                <w:b/>
                <w:color w:val="000000"/>
                <w:sz w:val="23"/>
                <w:szCs w:val="23"/>
              </w:rPr>
            </w:pPr>
            <w:r w:rsidRPr="00895BEB">
              <w:rPr>
                <w:rFonts w:asciiTheme="minorHAnsi" w:hAnsiTheme="minorHAnsi" w:cs="Arial"/>
                <w:b/>
                <w:color w:val="000000"/>
                <w:sz w:val="23"/>
                <w:szCs w:val="23"/>
              </w:rPr>
              <w:t>Transport Prisoners from Institutions;</w:t>
            </w:r>
          </w:p>
          <w:p w:rsidR="007F07D7" w:rsidRPr="00895BEB" w:rsidRDefault="007F07D7" w:rsidP="00232729">
            <w:pPr>
              <w:pStyle w:val="ListParagraph"/>
              <w:numPr>
                <w:ilvl w:val="0"/>
                <w:numId w:val="1"/>
              </w:numPr>
              <w:autoSpaceDE w:val="0"/>
              <w:autoSpaceDN w:val="0"/>
              <w:adjustRightInd w:val="0"/>
              <w:jc w:val="both"/>
              <w:rPr>
                <w:rFonts w:asciiTheme="minorHAnsi" w:hAnsiTheme="minorHAnsi" w:cs="Arial"/>
                <w:b/>
                <w:color w:val="000000"/>
              </w:rPr>
            </w:pPr>
            <w:r w:rsidRPr="00895BEB">
              <w:rPr>
                <w:rFonts w:asciiTheme="minorHAnsi" w:hAnsiTheme="minorHAnsi" w:cs="Arial"/>
                <w:b/>
                <w:color w:val="000000"/>
                <w:sz w:val="23"/>
                <w:szCs w:val="23"/>
              </w:rPr>
              <w:t>Maintain Custody of Prisoners During Court Sessions</w:t>
            </w:r>
            <w:r w:rsidRPr="00895BEB">
              <w:rPr>
                <w:rFonts w:asciiTheme="minorHAnsi" w:hAnsiTheme="minorHAnsi" w:cs="Arial"/>
                <w:b/>
                <w:color w:val="000000"/>
                <w:sz w:val="28"/>
                <w:szCs w:val="28"/>
              </w:rPr>
              <w:t>;</w:t>
            </w:r>
          </w:p>
        </w:tc>
      </w:tr>
      <w:tr w:rsidR="007F07D7" w:rsidRPr="009E0640" w:rsidTr="00E05360">
        <w:trPr>
          <w:trHeight w:val="3055"/>
        </w:trPr>
        <w:tc>
          <w:tcPr>
            <w:tcW w:w="6037" w:type="dxa"/>
            <w:vAlign w:val="center"/>
          </w:tcPr>
          <w:p w:rsidR="007F07D7" w:rsidRPr="000E3B87" w:rsidRDefault="007F07D7" w:rsidP="00232729">
            <w:pPr>
              <w:pStyle w:val="ListParagraph"/>
              <w:numPr>
                <w:ilvl w:val="0"/>
                <w:numId w:val="1"/>
              </w:numPr>
              <w:autoSpaceDE w:val="0"/>
              <w:autoSpaceDN w:val="0"/>
              <w:adjustRightInd w:val="0"/>
              <w:jc w:val="both"/>
              <w:rPr>
                <w:rFonts w:asciiTheme="minorHAnsi" w:hAnsiTheme="minorHAnsi" w:cs="Arial"/>
                <w:b/>
                <w:sz w:val="23"/>
                <w:szCs w:val="23"/>
              </w:rPr>
            </w:pPr>
            <w:r w:rsidRPr="00937F23">
              <w:rPr>
                <w:rFonts w:asciiTheme="minorHAnsi" w:hAnsiTheme="minorHAnsi" w:cs="Arial"/>
                <w:b/>
                <w:sz w:val="23"/>
                <w:szCs w:val="23"/>
              </w:rPr>
              <w:t>Must possess a high school diploma or GED equivalent</w:t>
            </w:r>
            <w:r>
              <w:rPr>
                <w:rFonts w:asciiTheme="minorHAnsi" w:hAnsiTheme="minorHAnsi" w:cs="Arial"/>
                <w:b/>
                <w:sz w:val="23"/>
                <w:szCs w:val="23"/>
              </w:rPr>
              <w:t>.</w:t>
            </w:r>
          </w:p>
          <w:p w:rsidR="007F07D7" w:rsidRPr="000E3B87" w:rsidRDefault="007F07D7" w:rsidP="00232729">
            <w:pPr>
              <w:pStyle w:val="ListParagraph"/>
              <w:numPr>
                <w:ilvl w:val="0"/>
                <w:numId w:val="1"/>
              </w:numPr>
              <w:autoSpaceDE w:val="0"/>
              <w:autoSpaceDN w:val="0"/>
              <w:adjustRightInd w:val="0"/>
              <w:jc w:val="both"/>
              <w:rPr>
                <w:rFonts w:asciiTheme="minorHAnsi" w:hAnsiTheme="minorHAnsi" w:cs="Arial"/>
                <w:b/>
                <w:sz w:val="23"/>
                <w:szCs w:val="23"/>
              </w:rPr>
            </w:pPr>
            <w:r w:rsidRPr="00937F23">
              <w:rPr>
                <w:rFonts w:asciiTheme="minorHAnsi" w:hAnsiTheme="minorHAnsi" w:cs="Arial"/>
                <w:b/>
                <w:sz w:val="23"/>
                <w:szCs w:val="23"/>
              </w:rPr>
              <w:t>A proper class valid DRIVER’S LICENSE by any state prior to appointment and possession of a valid proper class motor vehicle operator’s licens</w:t>
            </w:r>
            <w:r>
              <w:rPr>
                <w:rFonts w:asciiTheme="minorHAnsi" w:hAnsiTheme="minorHAnsi" w:cs="Arial"/>
                <w:b/>
                <w:sz w:val="23"/>
                <w:szCs w:val="23"/>
              </w:rPr>
              <w:t>e as issued by the Commonwealth of Pennsylvania within six months of appointment and during tenure of employment as a Deputy Sheriff.</w:t>
            </w:r>
          </w:p>
          <w:p w:rsidR="007F07D7" w:rsidRPr="00843930" w:rsidRDefault="007F07D7" w:rsidP="007F07D7">
            <w:pPr>
              <w:pStyle w:val="ListParagraph"/>
              <w:numPr>
                <w:ilvl w:val="0"/>
                <w:numId w:val="2"/>
              </w:numPr>
              <w:autoSpaceDE w:val="0"/>
              <w:autoSpaceDN w:val="0"/>
              <w:adjustRightInd w:val="0"/>
              <w:jc w:val="both"/>
              <w:rPr>
                <w:rFonts w:asciiTheme="minorHAnsi" w:hAnsiTheme="minorHAnsi" w:cs="Arial"/>
                <w:b/>
                <w:color w:val="000000"/>
                <w:sz w:val="23"/>
                <w:szCs w:val="23"/>
              </w:rPr>
            </w:pPr>
            <w:r>
              <w:rPr>
                <w:rFonts w:asciiTheme="minorHAnsi" w:hAnsiTheme="minorHAnsi" w:cs="Arial"/>
                <w:b/>
                <w:color w:val="000000"/>
                <w:sz w:val="23"/>
                <w:szCs w:val="23"/>
              </w:rPr>
              <w:t>Residency.  W</w:t>
            </w:r>
            <w:r w:rsidRPr="00F868A0">
              <w:rPr>
                <w:rFonts w:asciiTheme="minorHAnsi" w:hAnsiTheme="minorHAnsi" w:cs="Arial"/>
                <w:b/>
                <w:color w:val="000000"/>
                <w:sz w:val="23"/>
                <w:szCs w:val="23"/>
              </w:rPr>
              <w:t>ithin 6 months of appoint</w:t>
            </w:r>
            <w:r>
              <w:rPr>
                <w:rFonts w:asciiTheme="minorHAnsi" w:hAnsiTheme="minorHAnsi" w:cs="Arial"/>
                <w:b/>
                <w:color w:val="000000"/>
                <w:sz w:val="23"/>
                <w:szCs w:val="23"/>
              </w:rPr>
              <w:t>ment, mus</w:t>
            </w:r>
            <w:r w:rsidRPr="00937F23">
              <w:rPr>
                <w:rFonts w:asciiTheme="minorHAnsi" w:hAnsiTheme="minorHAnsi" w:cs="Arial"/>
                <w:b/>
                <w:color w:val="000000"/>
                <w:sz w:val="23"/>
                <w:szCs w:val="23"/>
              </w:rPr>
              <w:t>t be a resident of the City of Philadelphia</w:t>
            </w:r>
            <w:r>
              <w:rPr>
                <w:rFonts w:asciiTheme="minorHAnsi" w:hAnsiTheme="minorHAnsi" w:cs="Arial"/>
                <w:b/>
                <w:color w:val="000000"/>
                <w:sz w:val="23"/>
                <w:szCs w:val="23"/>
              </w:rPr>
              <w:t>.</w:t>
            </w:r>
          </w:p>
        </w:tc>
        <w:tc>
          <w:tcPr>
            <w:tcW w:w="5496" w:type="dxa"/>
            <w:vAlign w:val="center"/>
          </w:tcPr>
          <w:p w:rsidR="007F07D7" w:rsidRPr="00895BEB" w:rsidRDefault="007F07D7" w:rsidP="007F07D7">
            <w:pPr>
              <w:pStyle w:val="ListParagraph"/>
              <w:numPr>
                <w:ilvl w:val="0"/>
                <w:numId w:val="2"/>
              </w:numPr>
              <w:autoSpaceDE w:val="0"/>
              <w:autoSpaceDN w:val="0"/>
              <w:adjustRightInd w:val="0"/>
              <w:rPr>
                <w:rFonts w:asciiTheme="minorHAnsi" w:hAnsiTheme="minorHAnsi" w:cs="Arial"/>
                <w:b/>
                <w:color w:val="000000"/>
                <w:sz w:val="23"/>
                <w:szCs w:val="23"/>
              </w:rPr>
            </w:pPr>
            <w:r w:rsidRPr="00895BEB">
              <w:rPr>
                <w:rFonts w:asciiTheme="minorHAnsi" w:hAnsiTheme="minorHAnsi" w:cs="Arial"/>
                <w:b/>
                <w:color w:val="000000"/>
                <w:sz w:val="23"/>
                <w:szCs w:val="23"/>
              </w:rPr>
              <w:t>Train &amp; Learn in methods and techniques and develop the abilities necessary to perform both criminal and civil enforcement and to serve legal documents and enforcement laws as outlined in C. S. Title 18, C. S. Title 75, and C. S. Title 231.</w:t>
            </w:r>
          </w:p>
          <w:p w:rsidR="007F07D7" w:rsidRPr="00895BEB" w:rsidRDefault="007F07D7" w:rsidP="00232729">
            <w:pPr>
              <w:autoSpaceDE w:val="0"/>
              <w:autoSpaceDN w:val="0"/>
              <w:adjustRightInd w:val="0"/>
              <w:rPr>
                <w:rFonts w:asciiTheme="minorHAnsi" w:hAnsiTheme="minorHAnsi" w:cs="Arial"/>
                <w:b/>
                <w:color w:val="000000"/>
                <w:sz w:val="23"/>
                <w:szCs w:val="23"/>
              </w:rPr>
            </w:pPr>
          </w:p>
          <w:p w:rsidR="007F07D7" w:rsidRPr="00BD4DE7" w:rsidRDefault="007F07D7" w:rsidP="00232729">
            <w:pPr>
              <w:autoSpaceDE w:val="0"/>
              <w:autoSpaceDN w:val="0"/>
              <w:adjustRightInd w:val="0"/>
              <w:rPr>
                <w:rFonts w:asciiTheme="minorHAnsi" w:hAnsiTheme="minorHAnsi" w:cs="Arial"/>
                <w:color w:val="000000"/>
                <w:sz w:val="28"/>
                <w:szCs w:val="28"/>
              </w:rPr>
            </w:pPr>
          </w:p>
          <w:p w:rsidR="007F07D7" w:rsidRDefault="007F07D7" w:rsidP="00232729">
            <w:pPr>
              <w:autoSpaceDE w:val="0"/>
              <w:autoSpaceDN w:val="0"/>
              <w:adjustRightInd w:val="0"/>
              <w:rPr>
                <w:rFonts w:asciiTheme="minorHAnsi" w:hAnsiTheme="minorHAnsi" w:cs="Arial"/>
                <w:color w:val="000000"/>
                <w:sz w:val="23"/>
                <w:szCs w:val="23"/>
              </w:rPr>
            </w:pPr>
          </w:p>
          <w:p w:rsidR="007F07D7" w:rsidRDefault="007F07D7" w:rsidP="00232729">
            <w:pPr>
              <w:autoSpaceDE w:val="0"/>
              <w:autoSpaceDN w:val="0"/>
              <w:adjustRightInd w:val="0"/>
              <w:rPr>
                <w:rFonts w:asciiTheme="minorHAnsi" w:hAnsiTheme="minorHAnsi" w:cs="Arial"/>
                <w:color w:val="000000"/>
                <w:sz w:val="23"/>
                <w:szCs w:val="23"/>
              </w:rPr>
            </w:pPr>
          </w:p>
          <w:p w:rsidR="007F07D7" w:rsidRPr="009E0640" w:rsidRDefault="007F07D7" w:rsidP="00232729">
            <w:pPr>
              <w:autoSpaceDE w:val="0"/>
              <w:autoSpaceDN w:val="0"/>
              <w:adjustRightInd w:val="0"/>
              <w:rPr>
                <w:rFonts w:asciiTheme="minorHAnsi" w:hAnsiTheme="minorHAnsi" w:cs="Arial"/>
                <w:color w:val="000000"/>
                <w:sz w:val="23"/>
                <w:szCs w:val="23"/>
              </w:rPr>
            </w:pPr>
          </w:p>
        </w:tc>
      </w:tr>
      <w:tr w:rsidR="007F07D7" w:rsidRPr="009E0640" w:rsidTr="00E05360">
        <w:trPr>
          <w:trHeight w:val="1443"/>
        </w:trPr>
        <w:tc>
          <w:tcPr>
            <w:tcW w:w="6037" w:type="dxa"/>
            <w:tcBorders>
              <w:bottom w:val="single" w:sz="4" w:space="0" w:color="auto"/>
            </w:tcBorders>
            <w:vAlign w:val="center"/>
          </w:tcPr>
          <w:p w:rsidR="007F07D7" w:rsidRPr="000E3B87" w:rsidRDefault="007F07D7" w:rsidP="007F07D7">
            <w:pPr>
              <w:pStyle w:val="ListParagraph"/>
              <w:numPr>
                <w:ilvl w:val="0"/>
                <w:numId w:val="4"/>
              </w:numPr>
              <w:autoSpaceDE w:val="0"/>
              <w:autoSpaceDN w:val="0"/>
              <w:adjustRightInd w:val="0"/>
              <w:jc w:val="both"/>
              <w:rPr>
                <w:rFonts w:asciiTheme="minorHAnsi" w:hAnsiTheme="minorHAnsi" w:cs="Arial"/>
                <w:color w:val="000000"/>
                <w:sz w:val="23"/>
                <w:szCs w:val="23"/>
              </w:rPr>
            </w:pPr>
            <w:r w:rsidRPr="000E3B87">
              <w:rPr>
                <w:rFonts w:asciiTheme="minorHAnsi" w:hAnsiTheme="minorHAnsi" w:cs="Arial"/>
                <w:b/>
                <w:color w:val="000000"/>
                <w:sz w:val="23"/>
                <w:szCs w:val="23"/>
              </w:rPr>
              <w:t>Within one year of appointment, must</w:t>
            </w:r>
            <w:r w:rsidRPr="000E3B87">
              <w:rPr>
                <w:rFonts w:asciiTheme="minorHAnsi" w:hAnsiTheme="minorHAnsi" w:cs="Arial"/>
                <w:color w:val="000000"/>
                <w:sz w:val="23"/>
                <w:szCs w:val="23"/>
              </w:rPr>
              <w:t xml:space="preserve"> </w:t>
            </w:r>
            <w:r w:rsidRPr="000E3B87">
              <w:rPr>
                <w:rFonts w:asciiTheme="minorHAnsi" w:hAnsiTheme="minorHAnsi" w:cs="Arial"/>
                <w:b/>
                <w:color w:val="000000"/>
                <w:sz w:val="23"/>
                <w:szCs w:val="23"/>
              </w:rPr>
              <w:t xml:space="preserve">successfully complete certification as a Deputy Sheriff by the Pennsylvania Commission on Crime and Delinquency through Deputy Sheriffs’ Education and Training Program </w:t>
            </w:r>
            <w:r w:rsidRPr="000E3B87">
              <w:rPr>
                <w:rFonts w:asciiTheme="minorHAnsi" w:hAnsiTheme="minorHAnsi" w:cs="Arial"/>
                <w:color w:val="000000"/>
                <w:sz w:val="23"/>
                <w:szCs w:val="23"/>
              </w:rPr>
              <w:t>(19 weeks).</w:t>
            </w:r>
          </w:p>
        </w:tc>
        <w:tc>
          <w:tcPr>
            <w:tcW w:w="5496" w:type="dxa"/>
            <w:tcBorders>
              <w:bottom w:val="single" w:sz="4" w:space="0" w:color="auto"/>
            </w:tcBorders>
            <w:vAlign w:val="center"/>
          </w:tcPr>
          <w:p w:rsidR="007F07D7" w:rsidRPr="003967AA" w:rsidRDefault="007F07D7" w:rsidP="007F07D7">
            <w:pPr>
              <w:pStyle w:val="ListParagraph"/>
              <w:numPr>
                <w:ilvl w:val="0"/>
                <w:numId w:val="2"/>
              </w:numPr>
              <w:autoSpaceDE w:val="0"/>
              <w:autoSpaceDN w:val="0"/>
              <w:adjustRightInd w:val="0"/>
              <w:rPr>
                <w:rFonts w:asciiTheme="minorHAnsi" w:hAnsiTheme="minorHAnsi" w:cs="Arial"/>
                <w:b/>
                <w:color w:val="000000"/>
                <w:sz w:val="23"/>
                <w:szCs w:val="23"/>
              </w:rPr>
            </w:pPr>
            <w:r w:rsidRPr="003967AA">
              <w:rPr>
                <w:rFonts w:asciiTheme="minorHAnsi" w:hAnsiTheme="minorHAnsi" w:cs="Arial"/>
                <w:b/>
                <w:color w:val="000000"/>
                <w:sz w:val="23"/>
                <w:szCs w:val="23"/>
              </w:rPr>
              <w:t>Regular exposure to unpredictable conditions and physical effort is frequently required</w:t>
            </w:r>
            <w:r>
              <w:rPr>
                <w:rFonts w:asciiTheme="minorHAnsi" w:hAnsiTheme="minorHAnsi" w:cs="Arial"/>
                <w:b/>
                <w:color w:val="000000"/>
                <w:sz w:val="23"/>
                <w:szCs w:val="23"/>
              </w:rPr>
              <w:t>.</w:t>
            </w:r>
          </w:p>
        </w:tc>
      </w:tr>
    </w:tbl>
    <w:p w:rsidR="005D4334" w:rsidRDefault="005D4334"/>
    <w:sectPr w:rsidR="005D4334" w:rsidSect="002C5F74">
      <w:pgSz w:w="12240" w:h="15840" w:code="1"/>
      <w:pgMar w:top="187" w:right="720" w:bottom="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larendo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601C3"/>
    <w:multiLevelType w:val="hybridMultilevel"/>
    <w:tmpl w:val="64F4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43087"/>
    <w:multiLevelType w:val="hybridMultilevel"/>
    <w:tmpl w:val="040CAB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6A29F3"/>
    <w:multiLevelType w:val="hybridMultilevel"/>
    <w:tmpl w:val="F646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415BF"/>
    <w:multiLevelType w:val="hybridMultilevel"/>
    <w:tmpl w:val="C2E6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D7"/>
    <w:rsid w:val="00123424"/>
    <w:rsid w:val="00181FD7"/>
    <w:rsid w:val="002A3B72"/>
    <w:rsid w:val="002E17D1"/>
    <w:rsid w:val="00327929"/>
    <w:rsid w:val="00397736"/>
    <w:rsid w:val="003D5D4D"/>
    <w:rsid w:val="00457A19"/>
    <w:rsid w:val="004D3A84"/>
    <w:rsid w:val="005B4084"/>
    <w:rsid w:val="005D4334"/>
    <w:rsid w:val="0071279A"/>
    <w:rsid w:val="007C5817"/>
    <w:rsid w:val="007F07D7"/>
    <w:rsid w:val="009123F6"/>
    <w:rsid w:val="009217F0"/>
    <w:rsid w:val="00951129"/>
    <w:rsid w:val="00BE55AB"/>
    <w:rsid w:val="00CD584B"/>
    <w:rsid w:val="00E05360"/>
    <w:rsid w:val="00E76308"/>
    <w:rsid w:val="00F4673E"/>
    <w:rsid w:val="00F6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B5DCC-C050-4DFF-9A9F-5964B232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7D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07D7"/>
    <w:rPr>
      <w:color w:val="0000FF"/>
      <w:u w:val="single"/>
    </w:rPr>
  </w:style>
  <w:style w:type="table" w:styleId="TableGrid">
    <w:name w:val="Table Grid"/>
    <w:basedOn w:val="TableNormal"/>
    <w:rsid w:val="007F0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7D7"/>
    <w:pPr>
      <w:ind w:left="720"/>
      <w:contextualSpacing/>
    </w:pPr>
  </w:style>
  <w:style w:type="paragraph" w:styleId="BalloonText">
    <w:name w:val="Balloon Text"/>
    <w:basedOn w:val="Normal"/>
    <w:link w:val="BalloonTextChar"/>
    <w:uiPriority w:val="99"/>
    <w:semiHidden/>
    <w:unhideWhenUsed/>
    <w:rsid w:val="00123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4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hillysheriff.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Smart</dc:creator>
  <cp:keywords/>
  <dc:description/>
  <cp:lastModifiedBy>Hope Smart</cp:lastModifiedBy>
  <cp:revision>2</cp:revision>
  <cp:lastPrinted>2018-09-26T13:41:00Z</cp:lastPrinted>
  <dcterms:created xsi:type="dcterms:W3CDTF">2018-09-26T13:43:00Z</dcterms:created>
  <dcterms:modified xsi:type="dcterms:W3CDTF">2018-09-26T13:43:00Z</dcterms:modified>
</cp:coreProperties>
</file>